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77" w:rsidRDefault="00316277">
      <w:pPr>
        <w:rPr>
          <w:sz w:val="20"/>
        </w:rPr>
      </w:pPr>
      <w:r w:rsidRPr="00316277">
        <w:rPr>
          <w:sz w:val="20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4.5pt" o:ole="">
            <v:imagedata r:id="rId5" o:title=""/>
          </v:shape>
          <o:OLEObject Type="Embed" ProgID="AcroExch.Document.DC" ShapeID="_x0000_i1025" DrawAspect="Content" ObjectID="_1779008944" r:id="rId6"/>
        </w:object>
      </w: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</w:rPr>
      </w:pPr>
    </w:p>
    <w:p w:rsidR="00316277" w:rsidRDefault="00316277">
      <w:pPr>
        <w:rPr>
          <w:sz w:val="20"/>
          <w:szCs w:val="28"/>
        </w:rPr>
      </w:pPr>
    </w:p>
    <w:p w:rsidR="00316277" w:rsidRDefault="00316277" w:rsidP="00BF21E6">
      <w:pPr>
        <w:pStyle w:val="a3"/>
        <w:tabs>
          <w:tab w:val="left" w:pos="7270"/>
        </w:tabs>
        <w:ind w:left="131"/>
        <w:jc w:val="left"/>
        <w:rPr>
          <w:sz w:val="20"/>
        </w:rPr>
      </w:pPr>
    </w:p>
    <w:p w:rsidR="00F37EDB" w:rsidRDefault="00316277" w:rsidP="00BF21E6">
      <w:pPr>
        <w:pStyle w:val="a4"/>
        <w:numPr>
          <w:ilvl w:val="0"/>
          <w:numId w:val="2"/>
        </w:numPr>
        <w:tabs>
          <w:tab w:val="left" w:pos="381"/>
        </w:tabs>
        <w:ind w:left="381" w:hanging="279"/>
        <w:jc w:val="both"/>
        <w:rPr>
          <w:sz w:val="28"/>
        </w:rPr>
      </w:pPr>
      <w:r>
        <w:rPr>
          <w:sz w:val="28"/>
        </w:rPr>
        <w:lastRenderedPageBreak/>
        <w:t xml:space="preserve">Общие </w:t>
      </w:r>
      <w:r>
        <w:rPr>
          <w:spacing w:val="-2"/>
          <w:sz w:val="28"/>
        </w:rPr>
        <w:t>положения</w:t>
      </w:r>
    </w:p>
    <w:p w:rsidR="00F37EDB" w:rsidRDefault="00F37EDB">
      <w:pPr>
        <w:pStyle w:val="a3"/>
        <w:spacing w:before="2"/>
        <w:ind w:left="0"/>
        <w:jc w:val="left"/>
      </w:pPr>
    </w:p>
    <w:p w:rsidR="00F37EDB" w:rsidRDefault="00316277">
      <w:pPr>
        <w:pStyle w:val="a4"/>
        <w:numPr>
          <w:ilvl w:val="1"/>
          <w:numId w:val="2"/>
        </w:numPr>
        <w:tabs>
          <w:tab w:val="left" w:pos="923"/>
        </w:tabs>
        <w:ind w:right="123"/>
        <w:rPr>
          <w:sz w:val="28"/>
        </w:rPr>
      </w:pPr>
      <w:r>
        <w:rPr>
          <w:sz w:val="28"/>
        </w:rPr>
        <w:t xml:space="preserve">Центр образования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 и технологической направленностей "Точка рост</w:t>
      </w:r>
      <w:r w:rsidR="00BF21E6">
        <w:rPr>
          <w:sz w:val="28"/>
        </w:rPr>
        <w:t>а" на базе МБОУ «</w:t>
      </w:r>
      <w:proofErr w:type="spellStart"/>
      <w:r w:rsidR="00BF21E6">
        <w:rPr>
          <w:sz w:val="28"/>
        </w:rPr>
        <w:t>Верхне</w:t>
      </w:r>
      <w:proofErr w:type="spellEnd"/>
      <w:r w:rsidR="00BF21E6">
        <w:rPr>
          <w:sz w:val="28"/>
        </w:rPr>
        <w:t xml:space="preserve"> </w:t>
      </w:r>
      <w:proofErr w:type="spellStart"/>
      <w:r w:rsidR="00BF21E6">
        <w:rPr>
          <w:sz w:val="28"/>
        </w:rPr>
        <w:t>Мангиртуйская</w:t>
      </w:r>
      <w:proofErr w:type="spellEnd"/>
      <w:r w:rsidR="00BF21E6">
        <w:rPr>
          <w:sz w:val="28"/>
        </w:rPr>
        <w:t xml:space="preserve"> ООШ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далее - Центр) создан с целью развития у о</w:t>
      </w:r>
      <w:r w:rsidR="00BF21E6">
        <w:rPr>
          <w:sz w:val="28"/>
        </w:rPr>
        <w:t xml:space="preserve">бучающихся </w:t>
      </w:r>
      <w:proofErr w:type="spellStart"/>
      <w:r w:rsidR="00BF21E6">
        <w:rPr>
          <w:sz w:val="28"/>
        </w:rPr>
        <w:t>естественно-научной</w:t>
      </w:r>
      <w:proofErr w:type="spellEnd"/>
      <w:r w:rsidR="00BF21E6">
        <w:rPr>
          <w:sz w:val="28"/>
        </w:rPr>
        <w:t xml:space="preserve">, </w:t>
      </w:r>
      <w:proofErr w:type="spellStart"/>
      <w:r>
        <w:rPr>
          <w:sz w:val="28"/>
        </w:rPr>
        <w:t>математической,</w:t>
      </w:r>
      <w:r>
        <w:rPr>
          <w:sz w:val="28"/>
        </w:rPr>
        <w:t>информационной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грамотности,формирования</w:t>
      </w:r>
      <w:proofErr w:type="spellEnd"/>
      <w:r w:rsidR="00BF21E6">
        <w:rPr>
          <w:sz w:val="28"/>
        </w:rPr>
        <w:t xml:space="preserve"> </w:t>
      </w:r>
      <w:r>
        <w:rPr>
          <w:sz w:val="28"/>
        </w:rPr>
        <w:t xml:space="preserve">критического и </w:t>
      </w:r>
      <w:proofErr w:type="spellStart"/>
      <w:r>
        <w:rPr>
          <w:sz w:val="28"/>
        </w:rPr>
        <w:t>креативного</w:t>
      </w:r>
      <w:proofErr w:type="spellEnd"/>
      <w:r>
        <w:rPr>
          <w:sz w:val="28"/>
        </w:rPr>
        <w:t xml:space="preserve"> мышления, совершенствования навыков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 и технологической направленностей.</w:t>
      </w:r>
    </w:p>
    <w:p w:rsidR="00F37EDB" w:rsidRDefault="00F37EDB">
      <w:pPr>
        <w:pStyle w:val="a3"/>
        <w:ind w:left="0"/>
        <w:jc w:val="left"/>
      </w:pPr>
    </w:p>
    <w:p w:rsidR="00F37EDB" w:rsidRDefault="00316277">
      <w:pPr>
        <w:pStyle w:val="a4"/>
        <w:numPr>
          <w:ilvl w:val="1"/>
          <w:numId w:val="2"/>
        </w:numPr>
        <w:tabs>
          <w:tab w:val="left" w:pos="669"/>
        </w:tabs>
        <w:ind w:right="123"/>
        <w:rPr>
          <w:sz w:val="28"/>
        </w:rPr>
      </w:pPr>
      <w:r>
        <w:rPr>
          <w:sz w:val="28"/>
        </w:rPr>
        <w:t>Центр не является юридическим лицом и действует для достижения уст</w:t>
      </w:r>
      <w:r w:rsidR="00BF21E6">
        <w:rPr>
          <w:sz w:val="28"/>
        </w:rPr>
        <w:t>авных целей МБОУ «</w:t>
      </w:r>
      <w:proofErr w:type="spellStart"/>
      <w:r w:rsidR="00BF21E6">
        <w:rPr>
          <w:sz w:val="28"/>
        </w:rPr>
        <w:t>Верхне</w:t>
      </w:r>
      <w:proofErr w:type="spellEnd"/>
      <w:r w:rsidR="00BF21E6">
        <w:rPr>
          <w:sz w:val="28"/>
        </w:rPr>
        <w:t xml:space="preserve"> </w:t>
      </w:r>
      <w:proofErr w:type="spellStart"/>
      <w:r w:rsidR="00BF21E6">
        <w:rPr>
          <w:sz w:val="28"/>
        </w:rPr>
        <w:t>Мангиртуйская</w:t>
      </w:r>
      <w:proofErr w:type="spellEnd"/>
      <w:r w:rsidR="00BF21E6">
        <w:rPr>
          <w:sz w:val="28"/>
        </w:rPr>
        <w:t xml:space="preserve"> ООШ</w:t>
      </w:r>
      <w:r>
        <w:rPr>
          <w:sz w:val="28"/>
        </w:rPr>
        <w:t>» (далее - Учреждение), а также в целях выполнения задач и достижения показателей и результатов национального проекта "Образование".</w:t>
      </w:r>
    </w:p>
    <w:p w:rsidR="00F37EDB" w:rsidRDefault="00F37EDB">
      <w:pPr>
        <w:pStyle w:val="a3"/>
        <w:spacing w:before="1"/>
        <w:ind w:left="0"/>
        <w:jc w:val="left"/>
      </w:pPr>
    </w:p>
    <w:p w:rsidR="00F37EDB" w:rsidRDefault="00316277">
      <w:pPr>
        <w:pStyle w:val="a4"/>
        <w:numPr>
          <w:ilvl w:val="1"/>
          <w:numId w:val="2"/>
        </w:numPr>
        <w:tabs>
          <w:tab w:val="left" w:pos="681"/>
        </w:tabs>
        <w:ind w:right="123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 Российской Федерации от 29.12.2012 N 273-ФЗ "Об образовани</w:t>
      </w:r>
      <w:r>
        <w:rPr>
          <w:sz w:val="28"/>
        </w:rPr>
        <w:t xml:space="preserve">и в Российской Федерации", другими нормативными </w:t>
      </w:r>
      <w:proofErr w:type="spellStart"/>
      <w:r>
        <w:rPr>
          <w:sz w:val="28"/>
        </w:rPr>
        <w:t>документамиМинистерства</w:t>
      </w:r>
      <w:proofErr w:type="spellEnd"/>
      <w:r>
        <w:rPr>
          <w:sz w:val="28"/>
        </w:rPr>
        <w:t xml:space="preserve"> просвещения Российской Федерации, иными нормативными </w:t>
      </w:r>
      <w:proofErr w:type="spellStart"/>
      <w:r>
        <w:rPr>
          <w:sz w:val="28"/>
        </w:rPr>
        <w:t>правовымиактами</w:t>
      </w:r>
      <w:proofErr w:type="spellEnd"/>
      <w:r w:rsidR="00BF21E6">
        <w:rPr>
          <w:sz w:val="28"/>
        </w:rPr>
        <w:t xml:space="preserve"> </w:t>
      </w:r>
      <w:r>
        <w:rPr>
          <w:sz w:val="28"/>
        </w:rPr>
        <w:t>Российской</w:t>
      </w:r>
      <w:r w:rsidR="00BF21E6">
        <w:rPr>
          <w:sz w:val="28"/>
        </w:rPr>
        <w:t xml:space="preserve"> </w:t>
      </w:r>
      <w:r>
        <w:rPr>
          <w:sz w:val="28"/>
        </w:rPr>
        <w:t>Федерации,</w:t>
      </w:r>
      <w:r w:rsidR="00BF21E6">
        <w:rPr>
          <w:sz w:val="28"/>
        </w:rPr>
        <w:t xml:space="preserve"> </w:t>
      </w:r>
      <w:r>
        <w:rPr>
          <w:sz w:val="28"/>
        </w:rPr>
        <w:t>программой</w:t>
      </w:r>
      <w:r w:rsidR="00BF21E6">
        <w:rPr>
          <w:sz w:val="28"/>
        </w:rPr>
        <w:t xml:space="preserve"> </w:t>
      </w:r>
      <w:r>
        <w:rPr>
          <w:sz w:val="28"/>
        </w:rPr>
        <w:t>развития</w:t>
      </w:r>
      <w:r w:rsidR="00BF21E6">
        <w:rPr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F37EDB" w:rsidRDefault="00BF21E6">
      <w:pPr>
        <w:pStyle w:val="a3"/>
        <w:spacing w:line="242" w:lineRule="auto"/>
        <w:ind w:right="130"/>
      </w:pPr>
      <w:r>
        <w:t>«</w:t>
      </w:r>
      <w:proofErr w:type="spellStart"/>
      <w:r>
        <w:t>Верхне</w:t>
      </w:r>
      <w:proofErr w:type="spellEnd"/>
      <w:r>
        <w:t xml:space="preserve"> </w:t>
      </w:r>
      <w:proofErr w:type="spellStart"/>
      <w:r>
        <w:t>Мангиртуйская</w:t>
      </w:r>
      <w:proofErr w:type="spellEnd"/>
      <w:r w:rsidR="00316277">
        <w:t xml:space="preserve"> ООШ», планами работы, утвержденными учредителем и настоящим </w:t>
      </w:r>
      <w:r w:rsidR="00316277">
        <w:t>Положением.</w:t>
      </w:r>
    </w:p>
    <w:p w:rsidR="00F37EDB" w:rsidRDefault="00316277">
      <w:pPr>
        <w:pStyle w:val="a4"/>
        <w:numPr>
          <w:ilvl w:val="1"/>
          <w:numId w:val="2"/>
        </w:numPr>
        <w:tabs>
          <w:tab w:val="left" w:pos="678"/>
        </w:tabs>
        <w:spacing w:before="315"/>
        <w:ind w:right="130"/>
        <w:rPr>
          <w:sz w:val="28"/>
        </w:rPr>
      </w:pPr>
      <w:r>
        <w:rPr>
          <w:sz w:val="28"/>
        </w:rPr>
        <w:t xml:space="preserve">Центр в своей деятельности подчиняется руководителю Учреждения </w:t>
      </w:r>
      <w:r>
        <w:rPr>
          <w:spacing w:val="-2"/>
          <w:sz w:val="28"/>
        </w:rPr>
        <w:t>(директору).</w:t>
      </w:r>
    </w:p>
    <w:p w:rsidR="00F37EDB" w:rsidRDefault="00316277">
      <w:pPr>
        <w:pStyle w:val="a4"/>
        <w:numPr>
          <w:ilvl w:val="0"/>
          <w:numId w:val="2"/>
        </w:numPr>
        <w:tabs>
          <w:tab w:val="left" w:pos="381"/>
        </w:tabs>
        <w:spacing w:before="321"/>
        <w:ind w:left="381" w:hanging="279"/>
        <w:jc w:val="both"/>
        <w:rPr>
          <w:sz w:val="28"/>
        </w:rPr>
      </w:pPr>
      <w:proofErr w:type="spellStart"/>
      <w:r>
        <w:rPr>
          <w:sz w:val="28"/>
        </w:rPr>
        <w:t>Цели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адачи,функциидеятельности</w:t>
      </w:r>
      <w:r>
        <w:rPr>
          <w:spacing w:val="-2"/>
          <w:sz w:val="28"/>
        </w:rPr>
        <w:t>Центра</w:t>
      </w:r>
      <w:proofErr w:type="spellEnd"/>
    </w:p>
    <w:p w:rsidR="00F37EDB" w:rsidRDefault="00F37EDB">
      <w:pPr>
        <w:pStyle w:val="a3"/>
        <w:spacing w:before="2"/>
        <w:ind w:left="0"/>
        <w:jc w:val="left"/>
      </w:pPr>
    </w:p>
    <w:p w:rsidR="00F37EDB" w:rsidRDefault="00316277">
      <w:pPr>
        <w:pStyle w:val="a4"/>
        <w:numPr>
          <w:ilvl w:val="1"/>
          <w:numId w:val="2"/>
        </w:numPr>
        <w:tabs>
          <w:tab w:val="left" w:pos="714"/>
        </w:tabs>
        <w:ind w:right="124"/>
        <w:rPr>
          <w:sz w:val="28"/>
        </w:rPr>
      </w:pPr>
      <w:r>
        <w:rPr>
          <w:sz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 и технологической направленностей, программ дополнительного образ</w:t>
      </w:r>
      <w:r>
        <w:rPr>
          <w:sz w:val="28"/>
        </w:rPr>
        <w:t xml:space="preserve">ования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 и технической направленностей, а также для практической отработки учебного материала по учебным «Информатика</w:t>
      </w:r>
      <w:proofErr w:type="gramStart"/>
      <w:r>
        <w:rPr>
          <w:sz w:val="28"/>
        </w:rPr>
        <w:t>""</w:t>
      </w:r>
      <w:proofErr w:type="gramEnd"/>
      <w:r>
        <w:rPr>
          <w:sz w:val="28"/>
        </w:rPr>
        <w:t>Физика", "Химия", "Биология".</w:t>
      </w:r>
    </w:p>
    <w:p w:rsidR="00F37EDB" w:rsidRDefault="00F37EDB">
      <w:pPr>
        <w:pStyle w:val="a3"/>
        <w:ind w:left="0"/>
        <w:jc w:val="left"/>
      </w:pPr>
    </w:p>
    <w:p w:rsidR="00F37EDB" w:rsidRDefault="00316277">
      <w:pPr>
        <w:pStyle w:val="a4"/>
        <w:numPr>
          <w:ilvl w:val="1"/>
          <w:numId w:val="2"/>
        </w:numPr>
        <w:tabs>
          <w:tab w:val="left" w:pos="593"/>
        </w:tabs>
        <w:ind w:left="593" w:hanging="491"/>
        <w:rPr>
          <w:sz w:val="28"/>
        </w:rPr>
      </w:pPr>
      <w:proofErr w:type="spellStart"/>
      <w:r>
        <w:rPr>
          <w:sz w:val="28"/>
        </w:rPr>
        <w:t>ЗадачамиЦентра</w:t>
      </w:r>
      <w:r>
        <w:rPr>
          <w:spacing w:val="-2"/>
          <w:sz w:val="28"/>
        </w:rPr>
        <w:t>являются</w:t>
      </w:r>
      <w:proofErr w:type="spellEnd"/>
      <w:r>
        <w:rPr>
          <w:spacing w:val="-2"/>
          <w:sz w:val="28"/>
        </w:rPr>
        <w:t>:</w:t>
      </w:r>
    </w:p>
    <w:p w:rsidR="00F37EDB" w:rsidRDefault="00316277">
      <w:pPr>
        <w:pStyle w:val="a4"/>
        <w:numPr>
          <w:ilvl w:val="2"/>
          <w:numId w:val="2"/>
        </w:numPr>
        <w:tabs>
          <w:tab w:val="left" w:pos="901"/>
        </w:tabs>
        <w:spacing w:before="321"/>
        <w:ind w:right="130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</w:t>
      </w:r>
      <w:r>
        <w:rPr>
          <w:sz w:val="28"/>
        </w:rPr>
        <w:t xml:space="preserve">метам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и технологической направленностей, в том числе в рамках внеурочной деятельности обучающихся;</w:t>
      </w:r>
    </w:p>
    <w:p w:rsidR="00F37EDB" w:rsidRDefault="00F37EDB">
      <w:pPr>
        <w:pStyle w:val="a3"/>
        <w:spacing w:before="1"/>
        <w:ind w:left="0"/>
        <w:jc w:val="left"/>
      </w:pPr>
    </w:p>
    <w:p w:rsidR="00F37EDB" w:rsidRDefault="00316277">
      <w:pPr>
        <w:pStyle w:val="a4"/>
        <w:numPr>
          <w:ilvl w:val="2"/>
          <w:numId w:val="2"/>
        </w:numPr>
        <w:tabs>
          <w:tab w:val="left" w:pos="1122"/>
        </w:tabs>
        <w:ind w:right="126"/>
        <w:rPr>
          <w:sz w:val="28"/>
        </w:rPr>
      </w:pPr>
      <w:r>
        <w:rPr>
          <w:sz w:val="28"/>
        </w:rPr>
        <w:t xml:space="preserve">разработка и реализация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дополнительных общеобразовательных программ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 и </w:t>
      </w:r>
      <w:proofErr w:type="gramStart"/>
      <w:r>
        <w:rPr>
          <w:sz w:val="28"/>
        </w:rPr>
        <w:t>технической</w:t>
      </w:r>
      <w:proofErr w:type="gramEnd"/>
      <w:r>
        <w:rPr>
          <w:sz w:val="28"/>
        </w:rPr>
        <w:t xml:space="preserve"> направленностей, а </w:t>
      </w:r>
      <w:r>
        <w:rPr>
          <w:sz w:val="28"/>
        </w:rPr>
        <w:t xml:space="preserve">также иных программ, в том числе в каникулярный </w:t>
      </w:r>
      <w:r>
        <w:rPr>
          <w:spacing w:val="-2"/>
          <w:sz w:val="28"/>
        </w:rPr>
        <w:t>период;</w:t>
      </w:r>
    </w:p>
    <w:p w:rsidR="00F37EDB" w:rsidRDefault="00F37EDB">
      <w:pPr>
        <w:jc w:val="both"/>
        <w:rPr>
          <w:sz w:val="28"/>
        </w:rPr>
        <w:sectPr w:rsidR="00F37EDB">
          <w:pgSz w:w="11910" w:h="16840"/>
          <w:pgMar w:top="1040" w:right="720" w:bottom="280" w:left="1600" w:header="720" w:footer="720" w:gutter="0"/>
          <w:cols w:space="720"/>
        </w:sectPr>
      </w:pPr>
    </w:p>
    <w:p w:rsidR="00F37EDB" w:rsidRDefault="00316277">
      <w:pPr>
        <w:pStyle w:val="a4"/>
        <w:numPr>
          <w:ilvl w:val="2"/>
          <w:numId w:val="2"/>
        </w:numPr>
        <w:tabs>
          <w:tab w:val="left" w:pos="853"/>
        </w:tabs>
        <w:spacing w:before="71"/>
        <w:ind w:right="130"/>
        <w:rPr>
          <w:sz w:val="28"/>
        </w:rPr>
      </w:pPr>
      <w:r>
        <w:rPr>
          <w:sz w:val="28"/>
        </w:rPr>
        <w:lastRenderedPageBreak/>
        <w:t xml:space="preserve">вовлечение обучающихся и педагогических работников в проектную </w:t>
      </w:r>
      <w:r>
        <w:rPr>
          <w:spacing w:val="-2"/>
          <w:sz w:val="28"/>
        </w:rPr>
        <w:t>деятельность;</w:t>
      </w:r>
    </w:p>
    <w:p w:rsidR="00F37EDB" w:rsidRDefault="00316277">
      <w:pPr>
        <w:pStyle w:val="a4"/>
        <w:numPr>
          <w:ilvl w:val="2"/>
          <w:numId w:val="2"/>
        </w:numPr>
        <w:tabs>
          <w:tab w:val="left" w:pos="974"/>
        </w:tabs>
        <w:spacing w:before="321"/>
        <w:ind w:right="131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F37EDB" w:rsidRDefault="00F37EDB">
      <w:pPr>
        <w:pStyle w:val="a3"/>
        <w:spacing w:before="1"/>
        <w:ind w:left="0"/>
        <w:jc w:val="left"/>
      </w:pPr>
    </w:p>
    <w:p w:rsidR="00F37EDB" w:rsidRDefault="00316277">
      <w:pPr>
        <w:pStyle w:val="a4"/>
        <w:numPr>
          <w:ilvl w:val="2"/>
          <w:numId w:val="2"/>
        </w:numPr>
        <w:tabs>
          <w:tab w:val="left" w:pos="813"/>
        </w:tabs>
        <w:ind w:right="132"/>
        <w:rPr>
          <w:sz w:val="28"/>
        </w:rPr>
      </w:pPr>
      <w:r>
        <w:rPr>
          <w:sz w:val="28"/>
        </w:rPr>
        <w:t>повышение профессионального мастерст</w:t>
      </w:r>
      <w:r>
        <w:rPr>
          <w:sz w:val="28"/>
        </w:rPr>
        <w:t xml:space="preserve">ва педагогических работников Центра, реализующих основные и дополнительные общеобразовательные </w:t>
      </w:r>
      <w:r>
        <w:rPr>
          <w:spacing w:val="-2"/>
          <w:sz w:val="28"/>
        </w:rPr>
        <w:t>программы.</w:t>
      </w:r>
    </w:p>
    <w:p w:rsidR="00F37EDB" w:rsidRDefault="00F37EDB">
      <w:pPr>
        <w:pStyle w:val="a3"/>
        <w:spacing w:before="1"/>
        <w:ind w:left="0"/>
        <w:jc w:val="left"/>
      </w:pPr>
    </w:p>
    <w:p w:rsidR="00F37EDB" w:rsidRDefault="00316277">
      <w:pPr>
        <w:pStyle w:val="a4"/>
        <w:numPr>
          <w:ilvl w:val="1"/>
          <w:numId w:val="2"/>
        </w:numPr>
        <w:tabs>
          <w:tab w:val="left" w:pos="865"/>
        </w:tabs>
        <w:ind w:right="134"/>
        <w:rPr>
          <w:sz w:val="28"/>
        </w:rPr>
      </w:pPr>
      <w:r>
        <w:rPr>
          <w:sz w:val="28"/>
        </w:rPr>
        <w:t xml:space="preserve">Центр для достижения цели и выполнения задач вправе взаимодействовать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F37EDB" w:rsidRDefault="00316277">
      <w:pPr>
        <w:pStyle w:val="a4"/>
        <w:numPr>
          <w:ilvl w:val="0"/>
          <w:numId w:val="1"/>
        </w:numPr>
        <w:tabs>
          <w:tab w:val="left" w:pos="499"/>
        </w:tabs>
        <w:spacing w:before="321"/>
        <w:ind w:right="133" w:firstLine="0"/>
        <w:rPr>
          <w:sz w:val="28"/>
        </w:rPr>
      </w:pPr>
      <w:r>
        <w:rPr>
          <w:sz w:val="28"/>
        </w:rPr>
        <w:t xml:space="preserve">различными образовательными организациями в форме сетевого </w:t>
      </w:r>
      <w:r>
        <w:rPr>
          <w:spacing w:val="-2"/>
          <w:sz w:val="28"/>
        </w:rPr>
        <w:t>взаимодействия;</w:t>
      </w:r>
    </w:p>
    <w:p w:rsidR="00F37EDB" w:rsidRDefault="00316277">
      <w:pPr>
        <w:pStyle w:val="a4"/>
        <w:numPr>
          <w:ilvl w:val="0"/>
          <w:numId w:val="1"/>
        </w:numPr>
        <w:tabs>
          <w:tab w:val="left" w:pos="375"/>
        </w:tabs>
        <w:spacing w:before="321" w:line="242" w:lineRule="auto"/>
        <w:ind w:right="135" w:firstLine="0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иными образовательными организациями, на базе которых созданы центры "Точка роста";</w:t>
      </w:r>
    </w:p>
    <w:p w:rsidR="00F37EDB" w:rsidRDefault="00316277">
      <w:pPr>
        <w:pStyle w:val="a4"/>
        <w:numPr>
          <w:ilvl w:val="0"/>
          <w:numId w:val="1"/>
        </w:numPr>
        <w:tabs>
          <w:tab w:val="left" w:pos="622"/>
        </w:tabs>
        <w:spacing w:before="317"/>
        <w:ind w:right="120" w:firstLine="0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</w:t>
      </w:r>
      <w:r>
        <w:rPr>
          <w:sz w:val="28"/>
        </w:rPr>
        <w:t>ентров "Точка роста", в том числе по вопросам повышения квалификации педагогических работников;</w:t>
      </w:r>
    </w:p>
    <w:p w:rsidR="00F37EDB" w:rsidRDefault="00F37EDB">
      <w:pPr>
        <w:pStyle w:val="a3"/>
        <w:ind w:left="0"/>
        <w:jc w:val="left"/>
      </w:pPr>
    </w:p>
    <w:p w:rsidR="00F37EDB" w:rsidRDefault="00316277">
      <w:pPr>
        <w:pStyle w:val="a4"/>
        <w:numPr>
          <w:ilvl w:val="0"/>
          <w:numId w:val="1"/>
        </w:numPr>
        <w:tabs>
          <w:tab w:val="left" w:pos="288"/>
        </w:tabs>
        <w:ind w:right="130" w:firstLine="0"/>
        <w:jc w:val="left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F37EDB" w:rsidRDefault="00F37EDB">
      <w:pPr>
        <w:pStyle w:val="a3"/>
        <w:ind w:left="0"/>
        <w:jc w:val="left"/>
      </w:pPr>
    </w:p>
    <w:p w:rsidR="00F37EDB" w:rsidRDefault="00316277">
      <w:pPr>
        <w:pStyle w:val="a4"/>
        <w:numPr>
          <w:ilvl w:val="0"/>
          <w:numId w:val="2"/>
        </w:numPr>
        <w:tabs>
          <w:tab w:val="left" w:pos="381"/>
        </w:tabs>
        <w:ind w:left="381" w:hanging="279"/>
        <w:jc w:val="both"/>
        <w:rPr>
          <w:sz w:val="28"/>
        </w:rPr>
      </w:pPr>
      <w:proofErr w:type="spellStart"/>
      <w:r>
        <w:rPr>
          <w:sz w:val="28"/>
        </w:rPr>
        <w:t>Порядокуправления</w:t>
      </w:r>
      <w:r>
        <w:rPr>
          <w:sz w:val="28"/>
        </w:rPr>
        <w:t>Центро</w:t>
      </w:r>
      <w:proofErr w:type="gramStart"/>
      <w:r>
        <w:rPr>
          <w:sz w:val="28"/>
        </w:rPr>
        <w:t>м</w:t>
      </w:r>
      <w:proofErr w:type="spellEnd"/>
      <w:r>
        <w:rPr>
          <w:sz w:val="28"/>
        </w:rPr>
        <w:t>"</w:t>
      </w:r>
      <w:proofErr w:type="spellStart"/>
      <w:proofErr w:type="gramEnd"/>
      <w:r>
        <w:rPr>
          <w:sz w:val="28"/>
        </w:rPr>
        <w:t>Точка</w:t>
      </w:r>
      <w:r>
        <w:rPr>
          <w:spacing w:val="-2"/>
          <w:sz w:val="28"/>
        </w:rPr>
        <w:t>роста</w:t>
      </w:r>
      <w:proofErr w:type="spellEnd"/>
      <w:r>
        <w:rPr>
          <w:spacing w:val="-2"/>
          <w:sz w:val="28"/>
        </w:rPr>
        <w:t>"</w:t>
      </w:r>
    </w:p>
    <w:p w:rsidR="00F37EDB" w:rsidRDefault="00F37EDB">
      <w:pPr>
        <w:pStyle w:val="a3"/>
        <w:spacing w:before="1"/>
        <w:ind w:left="0"/>
        <w:jc w:val="left"/>
      </w:pPr>
    </w:p>
    <w:p w:rsidR="00F37EDB" w:rsidRDefault="00316277">
      <w:pPr>
        <w:pStyle w:val="a4"/>
        <w:numPr>
          <w:ilvl w:val="1"/>
          <w:numId w:val="2"/>
        </w:numPr>
        <w:tabs>
          <w:tab w:val="left" w:pos="748"/>
        </w:tabs>
        <w:spacing w:before="1"/>
        <w:ind w:right="128"/>
        <w:rPr>
          <w:sz w:val="28"/>
        </w:rPr>
      </w:pPr>
      <w:r>
        <w:rPr>
          <w:sz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F37EDB" w:rsidRDefault="00316277">
      <w:pPr>
        <w:pStyle w:val="a4"/>
        <w:numPr>
          <w:ilvl w:val="1"/>
          <w:numId w:val="2"/>
        </w:numPr>
        <w:tabs>
          <w:tab w:val="left" w:pos="628"/>
        </w:tabs>
        <w:spacing w:before="320" w:line="242" w:lineRule="auto"/>
        <w:ind w:right="133"/>
        <w:rPr>
          <w:sz w:val="28"/>
        </w:rPr>
      </w:pPr>
      <w:r>
        <w:rPr>
          <w:sz w:val="28"/>
        </w:rPr>
        <w:t>Руководителем</w:t>
      </w:r>
      <w:r>
        <w:rPr>
          <w:sz w:val="28"/>
        </w:rPr>
        <w:t xml:space="preserve"> Центра может быть назначен сотрудник Учреждения из числа руководящих и педагогических работников.</w:t>
      </w:r>
    </w:p>
    <w:p w:rsidR="00F37EDB" w:rsidRDefault="00316277">
      <w:pPr>
        <w:pStyle w:val="a4"/>
        <w:numPr>
          <w:ilvl w:val="1"/>
          <w:numId w:val="2"/>
        </w:numPr>
        <w:tabs>
          <w:tab w:val="left" w:pos="593"/>
        </w:tabs>
        <w:spacing w:before="317"/>
        <w:ind w:left="593" w:hanging="491"/>
        <w:rPr>
          <w:sz w:val="28"/>
        </w:rPr>
      </w:pPr>
      <w:proofErr w:type="spellStart"/>
      <w:r>
        <w:rPr>
          <w:sz w:val="28"/>
        </w:rPr>
        <w:t>РуководительЦентра</w:t>
      </w:r>
      <w:r>
        <w:rPr>
          <w:spacing w:val="-2"/>
          <w:sz w:val="28"/>
        </w:rPr>
        <w:t>обязан</w:t>
      </w:r>
      <w:proofErr w:type="spellEnd"/>
      <w:r>
        <w:rPr>
          <w:spacing w:val="-2"/>
          <w:sz w:val="28"/>
        </w:rPr>
        <w:t>:</w:t>
      </w:r>
    </w:p>
    <w:p w:rsidR="00F37EDB" w:rsidRDefault="00316277">
      <w:pPr>
        <w:pStyle w:val="a4"/>
        <w:numPr>
          <w:ilvl w:val="2"/>
          <w:numId w:val="2"/>
        </w:numPr>
        <w:tabs>
          <w:tab w:val="left" w:pos="799"/>
        </w:tabs>
        <w:spacing w:before="321"/>
        <w:ind w:left="799" w:hanging="697"/>
        <w:rPr>
          <w:sz w:val="28"/>
        </w:rPr>
      </w:pPr>
      <w:proofErr w:type="spellStart"/>
      <w:r>
        <w:rPr>
          <w:sz w:val="28"/>
        </w:rPr>
        <w:t>осуществлятьоперативноеруководство</w:t>
      </w:r>
      <w:r>
        <w:rPr>
          <w:spacing w:val="-2"/>
          <w:sz w:val="28"/>
        </w:rPr>
        <w:t>Центром</w:t>
      </w:r>
      <w:proofErr w:type="spellEnd"/>
      <w:r>
        <w:rPr>
          <w:spacing w:val="-2"/>
          <w:sz w:val="28"/>
        </w:rPr>
        <w:t>;</w:t>
      </w:r>
    </w:p>
    <w:p w:rsidR="00F37EDB" w:rsidRDefault="00F37EDB">
      <w:pPr>
        <w:jc w:val="both"/>
        <w:rPr>
          <w:sz w:val="28"/>
        </w:rPr>
        <w:sectPr w:rsidR="00F37EDB">
          <w:pgSz w:w="11910" w:h="16840"/>
          <w:pgMar w:top="1360" w:right="720" w:bottom="280" w:left="1600" w:header="720" w:footer="720" w:gutter="0"/>
          <w:cols w:space="720"/>
        </w:sectPr>
      </w:pPr>
    </w:p>
    <w:p w:rsidR="00F37EDB" w:rsidRDefault="00316277">
      <w:pPr>
        <w:pStyle w:val="a4"/>
        <w:numPr>
          <w:ilvl w:val="2"/>
          <w:numId w:val="2"/>
        </w:numPr>
        <w:tabs>
          <w:tab w:val="left" w:pos="885"/>
        </w:tabs>
        <w:spacing w:before="67"/>
        <w:ind w:right="133"/>
        <w:rPr>
          <w:sz w:val="28"/>
        </w:rPr>
      </w:pPr>
      <w:r>
        <w:rPr>
          <w:sz w:val="28"/>
        </w:rPr>
        <w:lastRenderedPageBreak/>
        <w:t>представлять интересы Центра по доверенности в муниципальных, государствен</w:t>
      </w:r>
      <w:r>
        <w:rPr>
          <w:sz w:val="28"/>
        </w:rPr>
        <w:t>ных органах региона, организациях для реализации целей и задач Центра;</w:t>
      </w:r>
    </w:p>
    <w:p w:rsidR="00F37EDB" w:rsidRDefault="00F37EDB">
      <w:pPr>
        <w:pStyle w:val="a3"/>
        <w:spacing w:before="1"/>
        <w:ind w:left="0"/>
        <w:jc w:val="left"/>
      </w:pPr>
    </w:p>
    <w:p w:rsidR="00F37EDB" w:rsidRDefault="00316277">
      <w:pPr>
        <w:pStyle w:val="a4"/>
        <w:numPr>
          <w:ilvl w:val="2"/>
          <w:numId w:val="2"/>
        </w:numPr>
        <w:tabs>
          <w:tab w:val="left" w:pos="827"/>
        </w:tabs>
        <w:ind w:right="133"/>
        <w:rPr>
          <w:sz w:val="28"/>
        </w:rPr>
      </w:pPr>
      <w:r>
        <w:rPr>
          <w:sz w:val="28"/>
        </w:rPr>
        <w:t xml:space="preserve">отчитываться перед Руководителем Учреждения о результатах работы </w:t>
      </w:r>
      <w:r>
        <w:rPr>
          <w:spacing w:val="-2"/>
          <w:sz w:val="28"/>
        </w:rPr>
        <w:t>Центра;</w:t>
      </w:r>
    </w:p>
    <w:p w:rsidR="00F37EDB" w:rsidRDefault="00F37EDB">
      <w:pPr>
        <w:pStyle w:val="a3"/>
        <w:spacing w:before="1"/>
        <w:ind w:left="0"/>
        <w:jc w:val="left"/>
      </w:pPr>
    </w:p>
    <w:p w:rsidR="00F37EDB" w:rsidRDefault="00316277">
      <w:pPr>
        <w:pStyle w:val="a4"/>
        <w:numPr>
          <w:ilvl w:val="2"/>
          <w:numId w:val="2"/>
        </w:numPr>
        <w:tabs>
          <w:tab w:val="left" w:pos="888"/>
        </w:tabs>
        <w:spacing w:before="1"/>
        <w:ind w:right="130"/>
        <w:rPr>
          <w:sz w:val="28"/>
        </w:rPr>
      </w:pPr>
      <w:r>
        <w:rPr>
          <w:sz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F37EDB" w:rsidRDefault="00316277">
      <w:pPr>
        <w:pStyle w:val="a4"/>
        <w:numPr>
          <w:ilvl w:val="1"/>
          <w:numId w:val="2"/>
        </w:numPr>
        <w:tabs>
          <w:tab w:val="left" w:pos="593"/>
        </w:tabs>
        <w:spacing w:before="321"/>
        <w:ind w:left="593" w:hanging="491"/>
        <w:rPr>
          <w:sz w:val="28"/>
        </w:rPr>
      </w:pPr>
      <w:proofErr w:type="spellStart"/>
      <w:r>
        <w:rPr>
          <w:sz w:val="28"/>
        </w:rPr>
        <w:t>РуководительЦентра</w:t>
      </w:r>
      <w:r>
        <w:rPr>
          <w:spacing w:val="-2"/>
          <w:sz w:val="28"/>
        </w:rPr>
        <w:t>вправе</w:t>
      </w:r>
      <w:proofErr w:type="spellEnd"/>
      <w:r>
        <w:rPr>
          <w:spacing w:val="-2"/>
          <w:sz w:val="28"/>
        </w:rPr>
        <w:t>:</w:t>
      </w:r>
    </w:p>
    <w:p w:rsidR="00F37EDB" w:rsidRDefault="00316277">
      <w:pPr>
        <w:pStyle w:val="a4"/>
        <w:numPr>
          <w:ilvl w:val="2"/>
          <w:numId w:val="2"/>
        </w:numPr>
        <w:tabs>
          <w:tab w:val="left" w:pos="858"/>
        </w:tabs>
        <w:spacing w:before="321" w:line="242" w:lineRule="auto"/>
        <w:ind w:right="133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F37EDB" w:rsidRDefault="00316277">
      <w:pPr>
        <w:pStyle w:val="a4"/>
        <w:numPr>
          <w:ilvl w:val="2"/>
          <w:numId w:val="2"/>
        </w:numPr>
        <w:tabs>
          <w:tab w:val="left" w:pos="801"/>
        </w:tabs>
        <w:spacing w:before="317"/>
        <w:ind w:right="120"/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согласованиюсруководителемУчреждения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организовыватьучебн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воспитательный процесс в Центре в соответствии с целями и задачами Центра и осуще</w:t>
      </w:r>
      <w:r>
        <w:rPr>
          <w:sz w:val="28"/>
        </w:rPr>
        <w:t>ствлять контроль за его реализацией;</w:t>
      </w:r>
    </w:p>
    <w:p w:rsidR="00F37EDB" w:rsidRDefault="00316277">
      <w:pPr>
        <w:pStyle w:val="a4"/>
        <w:numPr>
          <w:ilvl w:val="2"/>
          <w:numId w:val="2"/>
        </w:numPr>
        <w:tabs>
          <w:tab w:val="left" w:pos="942"/>
        </w:tabs>
        <w:spacing w:before="321"/>
        <w:ind w:right="127"/>
        <w:rPr>
          <w:sz w:val="28"/>
        </w:rPr>
      </w:pPr>
      <w:r>
        <w:rPr>
          <w:sz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37EDB" w:rsidRDefault="00F37EDB">
      <w:pPr>
        <w:pStyle w:val="a3"/>
        <w:spacing w:before="1"/>
        <w:ind w:left="0"/>
        <w:jc w:val="left"/>
      </w:pPr>
    </w:p>
    <w:p w:rsidR="00F37EDB" w:rsidRDefault="00316277">
      <w:pPr>
        <w:pStyle w:val="a4"/>
        <w:numPr>
          <w:ilvl w:val="2"/>
          <w:numId w:val="2"/>
        </w:numPr>
        <w:tabs>
          <w:tab w:val="left" w:pos="1012"/>
        </w:tabs>
        <w:ind w:right="132"/>
        <w:rPr>
          <w:sz w:val="28"/>
        </w:rPr>
      </w:pPr>
      <w:r>
        <w:rPr>
          <w:sz w:val="28"/>
        </w:rPr>
        <w:t xml:space="preserve">по согласованию с руководителем Учреждения осуществлять организацию и </w:t>
      </w:r>
      <w:r>
        <w:rPr>
          <w:sz w:val="28"/>
        </w:rPr>
        <w:t>проведение мероприятий по профилю направлений деятельности Центра;</w:t>
      </w:r>
    </w:p>
    <w:p w:rsidR="00F37EDB" w:rsidRDefault="00F37EDB">
      <w:pPr>
        <w:pStyle w:val="a3"/>
        <w:spacing w:before="1"/>
        <w:ind w:left="0"/>
        <w:jc w:val="left"/>
      </w:pPr>
    </w:p>
    <w:p w:rsidR="00F37EDB" w:rsidRDefault="00316277">
      <w:pPr>
        <w:pStyle w:val="a4"/>
        <w:numPr>
          <w:ilvl w:val="2"/>
          <w:numId w:val="2"/>
        </w:numPr>
        <w:tabs>
          <w:tab w:val="left" w:pos="858"/>
        </w:tabs>
        <w:ind w:right="133"/>
        <w:rPr>
          <w:sz w:val="28"/>
        </w:rPr>
      </w:pPr>
      <w:r>
        <w:rPr>
          <w:sz w:val="28"/>
        </w:rPr>
        <w:t xml:space="preserve">осуществлять иные права, относящиеся к деятельности Центра и не противоречащие целям и видам деятельности образовательной </w:t>
      </w:r>
      <w:proofErr w:type="spellStart"/>
      <w:r>
        <w:rPr>
          <w:sz w:val="28"/>
        </w:rPr>
        <w:t>организации</w:t>
      </w:r>
      <w:proofErr w:type="gramStart"/>
      <w:r>
        <w:rPr>
          <w:sz w:val="28"/>
        </w:rPr>
        <w:t>,а</w:t>
      </w:r>
      <w:proofErr w:type="spellEnd"/>
      <w:proofErr w:type="gramEnd"/>
      <w:r>
        <w:rPr>
          <w:sz w:val="28"/>
        </w:rPr>
        <w:t xml:space="preserve"> также законодательству Российской Федерации.</w:t>
      </w:r>
    </w:p>
    <w:sectPr w:rsidR="00F37EDB" w:rsidSect="00F37EDB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5F56"/>
    <w:multiLevelType w:val="hybridMultilevel"/>
    <w:tmpl w:val="A976966A"/>
    <w:lvl w:ilvl="0" w:tplc="CBB8CF34">
      <w:numFmt w:val="bullet"/>
      <w:lvlText w:val="-"/>
      <w:lvlJc w:val="left"/>
      <w:pPr>
        <w:ind w:left="10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900082">
      <w:numFmt w:val="bullet"/>
      <w:lvlText w:val="•"/>
      <w:lvlJc w:val="left"/>
      <w:pPr>
        <w:ind w:left="1048" w:hanging="399"/>
      </w:pPr>
      <w:rPr>
        <w:rFonts w:hint="default"/>
        <w:lang w:val="ru-RU" w:eastAsia="en-US" w:bidi="ar-SA"/>
      </w:rPr>
    </w:lvl>
    <w:lvl w:ilvl="2" w:tplc="FB26AEC0">
      <w:numFmt w:val="bullet"/>
      <w:lvlText w:val="•"/>
      <w:lvlJc w:val="left"/>
      <w:pPr>
        <w:ind w:left="1997" w:hanging="399"/>
      </w:pPr>
      <w:rPr>
        <w:rFonts w:hint="default"/>
        <w:lang w:val="ru-RU" w:eastAsia="en-US" w:bidi="ar-SA"/>
      </w:rPr>
    </w:lvl>
    <w:lvl w:ilvl="3" w:tplc="9312826E">
      <w:numFmt w:val="bullet"/>
      <w:lvlText w:val="•"/>
      <w:lvlJc w:val="left"/>
      <w:pPr>
        <w:ind w:left="2945" w:hanging="399"/>
      </w:pPr>
      <w:rPr>
        <w:rFonts w:hint="default"/>
        <w:lang w:val="ru-RU" w:eastAsia="en-US" w:bidi="ar-SA"/>
      </w:rPr>
    </w:lvl>
    <w:lvl w:ilvl="4" w:tplc="33C203B4">
      <w:numFmt w:val="bullet"/>
      <w:lvlText w:val="•"/>
      <w:lvlJc w:val="left"/>
      <w:pPr>
        <w:ind w:left="3894" w:hanging="399"/>
      </w:pPr>
      <w:rPr>
        <w:rFonts w:hint="default"/>
        <w:lang w:val="ru-RU" w:eastAsia="en-US" w:bidi="ar-SA"/>
      </w:rPr>
    </w:lvl>
    <w:lvl w:ilvl="5" w:tplc="6B68FCB4">
      <w:numFmt w:val="bullet"/>
      <w:lvlText w:val="•"/>
      <w:lvlJc w:val="left"/>
      <w:pPr>
        <w:ind w:left="4843" w:hanging="399"/>
      </w:pPr>
      <w:rPr>
        <w:rFonts w:hint="default"/>
        <w:lang w:val="ru-RU" w:eastAsia="en-US" w:bidi="ar-SA"/>
      </w:rPr>
    </w:lvl>
    <w:lvl w:ilvl="6" w:tplc="3D7ABECA">
      <w:numFmt w:val="bullet"/>
      <w:lvlText w:val="•"/>
      <w:lvlJc w:val="left"/>
      <w:pPr>
        <w:ind w:left="5791" w:hanging="399"/>
      </w:pPr>
      <w:rPr>
        <w:rFonts w:hint="default"/>
        <w:lang w:val="ru-RU" w:eastAsia="en-US" w:bidi="ar-SA"/>
      </w:rPr>
    </w:lvl>
    <w:lvl w:ilvl="7" w:tplc="FC6C82BA">
      <w:numFmt w:val="bullet"/>
      <w:lvlText w:val="•"/>
      <w:lvlJc w:val="left"/>
      <w:pPr>
        <w:ind w:left="6740" w:hanging="399"/>
      </w:pPr>
      <w:rPr>
        <w:rFonts w:hint="default"/>
        <w:lang w:val="ru-RU" w:eastAsia="en-US" w:bidi="ar-SA"/>
      </w:rPr>
    </w:lvl>
    <w:lvl w:ilvl="8" w:tplc="AC1AE51A">
      <w:numFmt w:val="bullet"/>
      <w:lvlText w:val="•"/>
      <w:lvlJc w:val="left"/>
      <w:pPr>
        <w:ind w:left="7689" w:hanging="399"/>
      </w:pPr>
      <w:rPr>
        <w:rFonts w:hint="default"/>
        <w:lang w:val="ru-RU" w:eastAsia="en-US" w:bidi="ar-SA"/>
      </w:rPr>
    </w:lvl>
  </w:abstractNum>
  <w:abstractNum w:abstractNumId="1">
    <w:nsid w:val="5ABA6CC4"/>
    <w:multiLevelType w:val="hybridMultilevel"/>
    <w:tmpl w:val="E1F40296"/>
    <w:lvl w:ilvl="0" w:tplc="9BFA5B38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86A3D8">
      <w:numFmt w:val="none"/>
      <w:lvlText w:val=""/>
      <w:lvlJc w:val="left"/>
      <w:pPr>
        <w:tabs>
          <w:tab w:val="num" w:pos="360"/>
        </w:tabs>
      </w:pPr>
    </w:lvl>
    <w:lvl w:ilvl="2" w:tplc="2DB4CE00">
      <w:numFmt w:val="none"/>
      <w:lvlText w:val=""/>
      <w:lvlJc w:val="left"/>
      <w:pPr>
        <w:tabs>
          <w:tab w:val="num" w:pos="360"/>
        </w:tabs>
      </w:pPr>
    </w:lvl>
    <w:lvl w:ilvl="3" w:tplc="84B22ABE">
      <w:numFmt w:val="bullet"/>
      <w:lvlText w:val="•"/>
      <w:lvlJc w:val="left"/>
      <w:pPr>
        <w:ind w:left="1898" w:hanging="803"/>
      </w:pPr>
      <w:rPr>
        <w:rFonts w:hint="default"/>
        <w:lang w:val="ru-RU" w:eastAsia="en-US" w:bidi="ar-SA"/>
      </w:rPr>
    </w:lvl>
    <w:lvl w:ilvl="4" w:tplc="2B6E86F6">
      <w:numFmt w:val="bullet"/>
      <w:lvlText w:val="•"/>
      <w:lvlJc w:val="left"/>
      <w:pPr>
        <w:ind w:left="2996" w:hanging="803"/>
      </w:pPr>
      <w:rPr>
        <w:rFonts w:hint="default"/>
        <w:lang w:val="ru-RU" w:eastAsia="en-US" w:bidi="ar-SA"/>
      </w:rPr>
    </w:lvl>
    <w:lvl w:ilvl="5" w:tplc="EB723C6A">
      <w:numFmt w:val="bullet"/>
      <w:lvlText w:val="•"/>
      <w:lvlJc w:val="left"/>
      <w:pPr>
        <w:ind w:left="4094" w:hanging="803"/>
      </w:pPr>
      <w:rPr>
        <w:rFonts w:hint="default"/>
        <w:lang w:val="ru-RU" w:eastAsia="en-US" w:bidi="ar-SA"/>
      </w:rPr>
    </w:lvl>
    <w:lvl w:ilvl="6" w:tplc="0F6AA39E">
      <w:numFmt w:val="bullet"/>
      <w:lvlText w:val="•"/>
      <w:lvlJc w:val="left"/>
      <w:pPr>
        <w:ind w:left="5193" w:hanging="803"/>
      </w:pPr>
      <w:rPr>
        <w:rFonts w:hint="default"/>
        <w:lang w:val="ru-RU" w:eastAsia="en-US" w:bidi="ar-SA"/>
      </w:rPr>
    </w:lvl>
    <w:lvl w:ilvl="7" w:tplc="5B46260A">
      <w:numFmt w:val="bullet"/>
      <w:lvlText w:val="•"/>
      <w:lvlJc w:val="left"/>
      <w:pPr>
        <w:ind w:left="6291" w:hanging="803"/>
      </w:pPr>
      <w:rPr>
        <w:rFonts w:hint="default"/>
        <w:lang w:val="ru-RU" w:eastAsia="en-US" w:bidi="ar-SA"/>
      </w:rPr>
    </w:lvl>
    <w:lvl w:ilvl="8" w:tplc="A234185E">
      <w:numFmt w:val="bullet"/>
      <w:lvlText w:val="•"/>
      <w:lvlJc w:val="left"/>
      <w:pPr>
        <w:ind w:left="7389" w:hanging="8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7EDB"/>
    <w:rsid w:val="00316277"/>
    <w:rsid w:val="00BF21E6"/>
    <w:rsid w:val="00F3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E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EDB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37EDB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F37EDB"/>
  </w:style>
  <w:style w:type="paragraph" w:styleId="a5">
    <w:name w:val="Balloon Text"/>
    <w:basedOn w:val="a"/>
    <w:link w:val="a6"/>
    <w:uiPriority w:val="99"/>
    <w:semiHidden/>
    <w:unhideWhenUsed/>
    <w:rsid w:val="00BF21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1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2024-06-04T04:18:00Z</cp:lastPrinted>
  <dcterms:created xsi:type="dcterms:W3CDTF">2024-06-04T04:05:00Z</dcterms:created>
  <dcterms:modified xsi:type="dcterms:W3CDTF">2024-06-04T04:23:00Z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2024-06-04T00:00:00Z</vt:filetime>
  </property>
  <property fmtid="{D5CDD505-2E9C-101B-9397-08002B2CF9AE}" pid="5" name="Producer">
    <vt:lpwstr>3-Heights(TM) PDF Security Shell 4.8.25.2 (http://www.pdf-tools.com)</vt:lpwstr>
  </property>
</Properties>
</file>